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3BD6" w14:textId="77777777" w:rsidR="00F07226" w:rsidRDefault="00DB02F2">
      <w:pPr>
        <w:widowControl w:val="0"/>
        <w:spacing w:line="324" w:lineRule="auto"/>
      </w:pPr>
      <w:r>
        <w:rPr>
          <w:b/>
        </w:rPr>
        <w:t xml:space="preserve">2. </w:t>
      </w:r>
      <w:proofErr w:type="spellStart"/>
      <w:r>
        <w:rPr>
          <w:b/>
        </w:rPr>
        <w:t>Commissie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Monetaire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zaken</w:t>
      </w:r>
      <w:proofErr w:type="spellEnd"/>
      <w:r>
        <w:rPr>
          <w:b/>
        </w:rPr>
        <w:t xml:space="preserve"> (ECON)</w:t>
      </w:r>
      <w:r>
        <w:rPr>
          <w:b/>
        </w:rPr>
        <w:br/>
      </w:r>
      <w:r>
        <w:t xml:space="preserve">Het </w:t>
      </w:r>
      <w:proofErr w:type="spellStart"/>
      <w:r>
        <w:t>vraagstuk</w:t>
      </w:r>
      <w:proofErr w:type="spellEnd"/>
      <w:r>
        <w:t xml:space="preserve"> van 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contant</w:t>
      </w:r>
      <w:proofErr w:type="spellEnd"/>
      <w:r>
        <w:t xml:space="preserve"> geld in de </w:t>
      </w:r>
      <w:proofErr w:type="spellStart"/>
      <w:r>
        <w:t>Euro</w:t>
      </w:r>
      <w:r>
        <w:t>pese</w:t>
      </w:r>
      <w:proofErr w:type="spellEnd"/>
      <w:r>
        <w:t xml:space="preserve"> </w:t>
      </w:r>
      <w:proofErr w:type="spellStart"/>
      <w:r>
        <w:t>Unie</w:t>
      </w:r>
      <w:proofErr w:type="spellEnd"/>
    </w:p>
    <w:p w14:paraId="32644528" w14:textId="77777777" w:rsidR="00F07226" w:rsidRDefault="00F07226">
      <w:pPr>
        <w:widowControl w:val="0"/>
        <w:spacing w:line="324" w:lineRule="auto"/>
      </w:pPr>
    </w:p>
    <w:p w14:paraId="4BBDD3CA" w14:textId="77777777" w:rsidR="00F07226" w:rsidRDefault="00DB02F2">
      <w:pPr>
        <w:widowControl w:val="0"/>
        <w:spacing w:line="324" w:lineRule="auto"/>
      </w:pPr>
      <w:r>
        <w:t xml:space="preserve">In het hart van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verandering</w:t>
      </w:r>
      <w:proofErr w:type="spellEnd"/>
      <w:r>
        <w:t xml:space="preserve"> </w:t>
      </w:r>
      <w:proofErr w:type="spellStart"/>
      <w:r>
        <w:t>gaande</w:t>
      </w:r>
      <w:proofErr w:type="spellEnd"/>
      <w:r>
        <w:t xml:space="preserve">.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geld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lidstaten</w:t>
      </w:r>
      <w:proofErr w:type="spellEnd"/>
      <w:r>
        <w:t xml:space="preserve"> </w:t>
      </w:r>
      <w:proofErr w:type="spellStart"/>
      <w:r>
        <w:t>beweegt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, </w:t>
      </w:r>
      <w:proofErr w:type="spellStart"/>
      <w:r>
        <w:t>verandert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. </w:t>
      </w:r>
    </w:p>
    <w:p w14:paraId="4C72D86E" w14:textId="77777777" w:rsidR="00F07226" w:rsidRDefault="00F07226">
      <w:pPr>
        <w:widowControl w:val="0"/>
        <w:spacing w:line="324" w:lineRule="auto"/>
      </w:pPr>
    </w:p>
    <w:p w14:paraId="6CE5CAF3" w14:textId="77777777" w:rsidR="00F07226" w:rsidRDefault="00DB02F2">
      <w:pPr>
        <w:widowControl w:val="0"/>
        <w:spacing w:line="324" w:lineRule="auto"/>
      </w:pPr>
      <w:r>
        <w:t xml:space="preserve">Van </w:t>
      </w:r>
      <w:proofErr w:type="spellStart"/>
      <w:r>
        <w:t>oudsher</w:t>
      </w:r>
      <w:proofErr w:type="spellEnd"/>
      <w:r>
        <w:t xml:space="preserve"> is </w:t>
      </w:r>
      <w:proofErr w:type="spellStart"/>
      <w:r>
        <w:t>contant</w:t>
      </w:r>
      <w:proofErr w:type="spellEnd"/>
      <w:r>
        <w:t xml:space="preserve"> geld in de </w:t>
      </w:r>
      <w:proofErr w:type="spellStart"/>
      <w:r>
        <w:t>vorm</w:t>
      </w:r>
      <w:proofErr w:type="spellEnd"/>
      <w:r>
        <w:t xml:space="preserve"> van </w:t>
      </w:r>
      <w:proofErr w:type="spellStart"/>
      <w:r>
        <w:t>munten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bankbiljetten</w:t>
      </w:r>
      <w:proofErr w:type="spellEnd"/>
      <w:r>
        <w:t xml:space="preserve"> van </w:t>
      </w:r>
      <w:proofErr w:type="spellStart"/>
      <w:r>
        <w:t>le</w:t>
      </w:r>
      <w:r>
        <w:t>vensbelang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dagelijkse</w:t>
      </w:r>
      <w:proofErr w:type="spellEnd"/>
      <w:r>
        <w:t xml:space="preserve"> </w:t>
      </w:r>
      <w:proofErr w:type="spellStart"/>
      <w:r>
        <w:t>transacties</w:t>
      </w:r>
      <w:proofErr w:type="spellEnd"/>
      <w:r>
        <w:t xml:space="preserve">, maar met de </w:t>
      </w:r>
      <w:proofErr w:type="spellStart"/>
      <w:r>
        <w:t>komst</w:t>
      </w:r>
      <w:proofErr w:type="spellEnd"/>
      <w:r>
        <w:t xml:space="preserve"> van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betaalmethoden</w:t>
      </w:r>
      <w:proofErr w:type="spellEnd"/>
      <w:r>
        <w:t xml:space="preserve"> </w:t>
      </w:r>
      <w:proofErr w:type="spellStart"/>
      <w:r>
        <w:t>omarmen</w:t>
      </w:r>
      <w:proofErr w:type="spellEnd"/>
      <w:r>
        <w:t xml:space="preserve"> steeds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Europeanen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 van </w:t>
      </w:r>
      <w:proofErr w:type="spellStart"/>
      <w:r>
        <w:t>valuta</w:t>
      </w:r>
      <w:proofErr w:type="spellEnd"/>
      <w:r>
        <w:t xml:space="preserve">. Met het </w:t>
      </w:r>
      <w:proofErr w:type="spellStart"/>
      <w:r>
        <w:t>oog</w:t>
      </w:r>
      <w:proofErr w:type="spellEnd"/>
      <w:r>
        <w:t xml:space="preserve"> op </w:t>
      </w:r>
      <w:proofErr w:type="spellStart"/>
      <w:r>
        <w:t>economische</w:t>
      </w:r>
      <w:proofErr w:type="spellEnd"/>
      <w:r>
        <w:t xml:space="preserve"> </w:t>
      </w:r>
      <w:proofErr w:type="spellStart"/>
      <w:r>
        <w:t>stabiliteit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financieel</w:t>
      </w:r>
      <w:proofErr w:type="spellEnd"/>
      <w:r>
        <w:t xml:space="preserve"> </w:t>
      </w:r>
      <w:proofErr w:type="spellStart"/>
      <w:r>
        <w:t>welzijn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lidstaten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</w:t>
      </w:r>
      <w:r>
        <w:t xml:space="preserve">we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geconfronteerd</w:t>
      </w:r>
      <w:proofErr w:type="spellEnd"/>
      <w:r>
        <w:t xml:space="preserve"> met de </w:t>
      </w:r>
      <w:proofErr w:type="spellStart"/>
      <w:r>
        <w:t>vraag</w:t>
      </w:r>
      <w:proofErr w:type="spellEnd"/>
      <w:r>
        <w:t xml:space="preserve"> hoe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met </w:t>
      </w:r>
      <w:proofErr w:type="spellStart"/>
      <w:r>
        <w:t>fysiek</w:t>
      </w:r>
      <w:proofErr w:type="spellEnd"/>
      <w:r>
        <w:t xml:space="preserve"> </w:t>
      </w:r>
      <w:proofErr w:type="spellStart"/>
      <w:r>
        <w:t>contant</w:t>
      </w:r>
      <w:proofErr w:type="spellEnd"/>
      <w:r>
        <w:t xml:space="preserve"> geld. </w:t>
      </w:r>
      <w:proofErr w:type="spellStart"/>
      <w:r>
        <w:t>Hoewel</w:t>
      </w:r>
      <w:proofErr w:type="spellEnd"/>
      <w:r>
        <w:t xml:space="preserve"> steeds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betalingen</w:t>
      </w:r>
      <w:proofErr w:type="spellEnd"/>
      <w:r>
        <w:t xml:space="preserve"> </w:t>
      </w:r>
      <w:proofErr w:type="spellStart"/>
      <w:r>
        <w:t>digitaal</w:t>
      </w:r>
      <w:proofErr w:type="spellEnd"/>
      <w:r>
        <w:t xml:space="preserve"> </w:t>
      </w:r>
      <w:proofErr w:type="spellStart"/>
      <w:r>
        <w:t>plaatsvinden</w:t>
      </w:r>
      <w:proofErr w:type="spellEnd"/>
      <w:r>
        <w:t xml:space="preserve">, is </w:t>
      </w:r>
      <w:proofErr w:type="spellStart"/>
      <w:r>
        <w:t>contant</w:t>
      </w:r>
      <w:proofErr w:type="spellEnd"/>
      <w:r>
        <w:t xml:space="preserve"> geld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het </w:t>
      </w:r>
      <w:proofErr w:type="spellStart"/>
      <w:r>
        <w:t>belangrijkste</w:t>
      </w:r>
      <w:proofErr w:type="spellEnd"/>
      <w:r>
        <w:t xml:space="preserve"> </w:t>
      </w:r>
      <w:proofErr w:type="spellStart"/>
      <w:r>
        <w:t>betaalmiddel</w:t>
      </w:r>
      <w:proofErr w:type="spellEnd"/>
      <w:r>
        <w:t xml:space="preserve">. De </w:t>
      </w:r>
      <w:proofErr w:type="spellStart"/>
      <w:r>
        <w:t>veranderende</w:t>
      </w:r>
      <w:proofErr w:type="spellEnd"/>
      <w:r>
        <w:t xml:space="preserve"> </w:t>
      </w:r>
      <w:proofErr w:type="spellStart"/>
      <w:r>
        <w:t>toegankelijkheid</w:t>
      </w:r>
      <w:proofErr w:type="spellEnd"/>
      <w:r>
        <w:t xml:space="preserve"> van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vor</w:t>
      </w:r>
      <w:r>
        <w:t>men</w:t>
      </w:r>
      <w:proofErr w:type="spellEnd"/>
      <w:r>
        <w:t xml:space="preserve"> van </w:t>
      </w:r>
      <w:proofErr w:type="spellStart"/>
      <w:r>
        <w:t>valuta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gevolgen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individuen</w:t>
      </w:r>
      <w:proofErr w:type="spellEnd"/>
      <w:r>
        <w:t xml:space="preserve">, </w:t>
      </w:r>
      <w:proofErr w:type="spellStart"/>
      <w:r>
        <w:t>bedrijven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overheden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we </w:t>
      </w:r>
      <w:proofErr w:type="spellStart"/>
      <w:r>
        <w:t>zorgvuldig</w:t>
      </w:r>
      <w:proofErr w:type="spellEnd"/>
      <w:r>
        <w:t xml:space="preserve"> </w:t>
      </w:r>
      <w:proofErr w:type="spellStart"/>
      <w:r>
        <w:t>nadenken</w:t>
      </w:r>
      <w:proofErr w:type="spellEnd"/>
      <w:r>
        <w:t xml:space="preserve"> over de </w:t>
      </w:r>
      <w:proofErr w:type="spellStart"/>
      <w:r>
        <w:t>toekomstige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van </w:t>
      </w:r>
      <w:proofErr w:type="spellStart"/>
      <w:r>
        <w:t>contant</w:t>
      </w:r>
      <w:proofErr w:type="spellEnd"/>
      <w:r>
        <w:t xml:space="preserve"> geld in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veranderende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landschap</w:t>
      </w:r>
      <w:proofErr w:type="spellEnd"/>
      <w:r>
        <w:t>.</w:t>
      </w:r>
    </w:p>
    <w:p w14:paraId="46A7C80F" w14:textId="77777777" w:rsidR="00F07226" w:rsidRDefault="00F07226">
      <w:pPr>
        <w:widowControl w:val="0"/>
        <w:spacing w:line="324" w:lineRule="auto"/>
      </w:pPr>
    </w:p>
    <w:p w14:paraId="2DB2C3FD" w14:textId="77777777" w:rsidR="00F07226" w:rsidRDefault="00DB02F2">
      <w:pPr>
        <w:widowControl w:val="0"/>
        <w:spacing w:line="324" w:lineRule="auto"/>
        <w:rPr>
          <w:b/>
          <w:i/>
        </w:rPr>
      </w:pPr>
      <w:r>
        <w:rPr>
          <w:b/>
          <w:i/>
        </w:rPr>
        <w:t xml:space="preserve">Hoe </w:t>
      </w:r>
      <w:proofErr w:type="spellStart"/>
      <w:r>
        <w:rPr>
          <w:b/>
          <w:i/>
        </w:rPr>
        <w:t>moeten</w:t>
      </w:r>
      <w:proofErr w:type="spellEnd"/>
      <w:r>
        <w:rPr>
          <w:b/>
          <w:i/>
        </w:rPr>
        <w:t xml:space="preserve"> we </w:t>
      </w:r>
      <w:proofErr w:type="spellStart"/>
      <w:r>
        <w:rPr>
          <w:b/>
          <w:i/>
        </w:rPr>
        <w:t>omgaan</w:t>
      </w:r>
      <w:proofErr w:type="spellEnd"/>
      <w:r>
        <w:rPr>
          <w:b/>
          <w:i/>
        </w:rPr>
        <w:t xml:space="preserve"> met de </w:t>
      </w:r>
      <w:proofErr w:type="spellStart"/>
      <w:r>
        <w:rPr>
          <w:b/>
          <w:i/>
        </w:rPr>
        <w:t>verschuiving</w:t>
      </w:r>
      <w:proofErr w:type="spellEnd"/>
      <w:r>
        <w:rPr>
          <w:b/>
          <w:i/>
        </w:rPr>
        <w:t xml:space="preserve"> in het </w:t>
      </w:r>
      <w:proofErr w:type="spellStart"/>
      <w:r>
        <w:rPr>
          <w:b/>
          <w:i/>
        </w:rPr>
        <w:t>gebruik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</w:t>
      </w:r>
      <w:proofErr w:type="spellEnd"/>
      <w:r>
        <w:rPr>
          <w:b/>
          <w:i/>
        </w:rPr>
        <w:t xml:space="preserve"> het </w:t>
      </w:r>
      <w:proofErr w:type="spellStart"/>
      <w:r>
        <w:rPr>
          <w:b/>
          <w:i/>
        </w:rPr>
        <w:t>b</w:t>
      </w:r>
      <w:r>
        <w:rPr>
          <w:b/>
          <w:i/>
        </w:rPr>
        <w:t>elang</w:t>
      </w:r>
      <w:proofErr w:type="spellEnd"/>
      <w:r>
        <w:rPr>
          <w:b/>
          <w:i/>
        </w:rPr>
        <w:t xml:space="preserve"> van </w:t>
      </w:r>
      <w:proofErr w:type="spellStart"/>
      <w:r>
        <w:rPr>
          <w:b/>
          <w:i/>
        </w:rPr>
        <w:t>fysiek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contant</w:t>
      </w:r>
      <w:proofErr w:type="spellEnd"/>
      <w:r>
        <w:rPr>
          <w:b/>
          <w:i/>
        </w:rPr>
        <w:t xml:space="preserve"> geld in de </w:t>
      </w:r>
      <w:proofErr w:type="spellStart"/>
      <w:r>
        <w:rPr>
          <w:b/>
          <w:i/>
        </w:rPr>
        <w:t>Europese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Unie</w:t>
      </w:r>
      <w:proofErr w:type="spellEnd"/>
      <w:r>
        <w:rPr>
          <w:b/>
          <w:i/>
        </w:rPr>
        <w:t>?</w:t>
      </w:r>
    </w:p>
    <w:p w14:paraId="3E1580E6" w14:textId="77777777" w:rsidR="00F07226" w:rsidRDefault="00F07226">
      <w:pPr>
        <w:widowControl w:val="0"/>
        <w:spacing w:line="324" w:lineRule="auto"/>
      </w:pPr>
    </w:p>
    <w:p w14:paraId="628CED14" w14:textId="6CB73467" w:rsidR="00F07226" w:rsidRDefault="00F07226">
      <w:pPr>
        <w:rPr>
          <w:b/>
          <w:i/>
        </w:rPr>
      </w:pPr>
      <w:bookmarkStart w:id="0" w:name="_GoBack"/>
      <w:bookmarkEnd w:id="0"/>
    </w:p>
    <w:sectPr w:rsidR="00F0722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75C0" w14:textId="77777777" w:rsidR="00DB02F2" w:rsidRDefault="00DB02F2">
      <w:pPr>
        <w:spacing w:line="240" w:lineRule="auto"/>
      </w:pPr>
      <w:r>
        <w:separator/>
      </w:r>
    </w:p>
  </w:endnote>
  <w:endnote w:type="continuationSeparator" w:id="0">
    <w:p w14:paraId="6A7D6FF1" w14:textId="77777777" w:rsidR="00DB02F2" w:rsidRDefault="00DB0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173D" w14:textId="77777777" w:rsidR="00DB02F2" w:rsidRDefault="00DB02F2">
      <w:pPr>
        <w:spacing w:line="240" w:lineRule="auto"/>
      </w:pPr>
      <w:r>
        <w:separator/>
      </w:r>
    </w:p>
  </w:footnote>
  <w:footnote w:type="continuationSeparator" w:id="0">
    <w:p w14:paraId="67F0503D" w14:textId="77777777" w:rsidR="00DB02F2" w:rsidRDefault="00DB0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3A7E" w14:textId="77777777" w:rsidR="00F07226" w:rsidRDefault="00DB02F2">
    <w:pPr>
      <w:keepLines/>
      <w:spacing w:line="324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0F3663" wp14:editId="67A64004">
          <wp:simplePos x="0" y="0"/>
          <wp:positionH relativeFrom="column">
            <wp:posOffset>5353050</wp:posOffset>
          </wp:positionH>
          <wp:positionV relativeFrom="paragraph">
            <wp:posOffset>-209549</wp:posOffset>
          </wp:positionV>
          <wp:extent cx="1304925" cy="6667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4817" b="24087"/>
                  <a:stretch>
                    <a:fillRect/>
                  </a:stretch>
                </pic:blipFill>
                <pic:spPr>
                  <a:xfrm>
                    <a:off x="0" y="0"/>
                    <a:ext cx="13049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91041"/>
    <w:multiLevelType w:val="multilevel"/>
    <w:tmpl w:val="614636B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26"/>
    <w:rsid w:val="000E271C"/>
    <w:rsid w:val="00375B87"/>
    <w:rsid w:val="00AE3A9F"/>
    <w:rsid w:val="00DB02F2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E9DBC"/>
  <w15:docId w15:val="{FA4437EE-383C-C24C-919A-8E35FFBA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Noor van Jaarsveld</cp:lastModifiedBy>
  <cp:revision>2</cp:revision>
  <dcterms:created xsi:type="dcterms:W3CDTF">2024-01-29T14:06:00Z</dcterms:created>
  <dcterms:modified xsi:type="dcterms:W3CDTF">2024-01-29T14:06:00Z</dcterms:modified>
</cp:coreProperties>
</file>